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1E0" w:firstRow="1" w:lastRow="1" w:firstColumn="1" w:lastColumn="1" w:noHBand="0" w:noVBand="0"/>
      </w:tblPr>
      <w:tblGrid>
        <w:gridCol w:w="4536"/>
        <w:gridCol w:w="710"/>
        <w:gridCol w:w="566"/>
        <w:gridCol w:w="3827"/>
      </w:tblGrid>
      <w:tr w:rsidR="0032097B" w:rsidRPr="004A4AD7" w:rsidTr="003F5E18">
        <w:trPr>
          <w:trHeight w:val="1134"/>
        </w:trPr>
        <w:tc>
          <w:tcPr>
            <w:tcW w:w="4536" w:type="dxa"/>
          </w:tcPr>
          <w:p w:rsidR="0032097B" w:rsidRPr="004A4AD7" w:rsidRDefault="0032097B" w:rsidP="00A80E62">
            <w:pPr>
              <w:rPr>
                <w:b/>
                <w:color w:val="FFFFFF"/>
              </w:rPr>
            </w:pPr>
            <w:r w:rsidRPr="004A4AD7">
              <w:rPr>
                <w:b/>
                <w:color w:val="FFFFFF"/>
              </w:rPr>
              <w:t>ПАРАТ</w:t>
            </w:r>
          </w:p>
          <w:p w:rsidR="0032097B" w:rsidRPr="004A4AD7" w:rsidRDefault="0032097B" w:rsidP="00A80E62">
            <w:pPr>
              <w:jc w:val="center"/>
              <w:rPr>
                <w:sz w:val="17"/>
                <w:szCs w:val="17"/>
              </w:rPr>
            </w:pPr>
            <w:r w:rsidRPr="004A4AD7">
              <w:rPr>
                <w:sz w:val="17"/>
                <w:szCs w:val="17"/>
              </w:rPr>
              <w:t>РЕСПУБЛИКА ТАТАРСТАН</w:t>
            </w:r>
          </w:p>
          <w:p w:rsidR="0032097B" w:rsidRPr="004A4AD7" w:rsidRDefault="0032097B" w:rsidP="00A80E62">
            <w:pPr>
              <w:jc w:val="center"/>
              <w:rPr>
                <w:sz w:val="17"/>
                <w:szCs w:val="17"/>
                <w:lang w:val="tt-RU"/>
              </w:rPr>
            </w:pPr>
            <w:r w:rsidRPr="004A4AD7">
              <w:rPr>
                <w:sz w:val="17"/>
                <w:szCs w:val="17"/>
                <w:lang w:val="tt-RU"/>
              </w:rPr>
              <w:t>НИЖНЕКАМСКИЙ</w:t>
            </w:r>
          </w:p>
          <w:p w:rsidR="0032097B" w:rsidRPr="004A4AD7" w:rsidRDefault="0032097B" w:rsidP="00A80E62">
            <w:pPr>
              <w:jc w:val="center"/>
              <w:rPr>
                <w:sz w:val="17"/>
                <w:szCs w:val="17"/>
                <w:lang w:val="tt-RU"/>
              </w:rPr>
            </w:pPr>
            <w:r w:rsidRPr="004A4AD7">
              <w:rPr>
                <w:sz w:val="17"/>
                <w:szCs w:val="17"/>
                <w:lang w:val="tt-RU"/>
              </w:rPr>
              <w:t>ГОРОДСКОЙ СОВЕТ</w:t>
            </w:r>
          </w:p>
          <w:p w:rsidR="0032097B" w:rsidRPr="004A4AD7" w:rsidRDefault="0032097B" w:rsidP="00A80E62">
            <w:pPr>
              <w:ind w:left="-108" w:right="-108"/>
              <w:jc w:val="center"/>
              <w:rPr>
                <w:sz w:val="8"/>
                <w:szCs w:val="8"/>
                <w:lang w:val="tt-RU"/>
              </w:rPr>
            </w:pPr>
          </w:p>
          <w:p w:rsidR="0032097B" w:rsidRPr="004A4AD7" w:rsidRDefault="0032097B" w:rsidP="00A80E62">
            <w:pPr>
              <w:ind w:left="-108" w:right="-108"/>
              <w:jc w:val="center"/>
              <w:rPr>
                <w:sz w:val="15"/>
                <w:szCs w:val="15"/>
                <w:lang w:val="tt-RU"/>
              </w:rPr>
            </w:pPr>
            <w:r w:rsidRPr="004A4AD7">
              <w:rPr>
                <w:sz w:val="15"/>
                <w:szCs w:val="15"/>
                <w:lang w:val="tt-RU"/>
              </w:rPr>
              <w:t xml:space="preserve">пр. Строителей, д. 12, </w:t>
            </w:r>
            <w:r w:rsidRPr="004A4AD7">
              <w:rPr>
                <w:sz w:val="15"/>
                <w:szCs w:val="15"/>
              </w:rPr>
              <w:t xml:space="preserve">г. Нижнекамск, 423570 </w:t>
            </w:r>
          </w:p>
        </w:tc>
        <w:tc>
          <w:tcPr>
            <w:tcW w:w="1276" w:type="dxa"/>
            <w:gridSpan w:val="2"/>
          </w:tcPr>
          <w:p w:rsidR="0032097B" w:rsidRPr="004A4AD7" w:rsidRDefault="0032097B" w:rsidP="00A80E62">
            <w:pPr>
              <w:ind w:left="-108"/>
              <w:jc w:val="center"/>
            </w:pPr>
            <w:r w:rsidRPr="004A4AD7">
              <w:rPr>
                <w:noProof/>
              </w:rPr>
              <w:drawing>
                <wp:inline distT="0" distB="0" distL="0" distR="0" wp14:anchorId="0E9917C5" wp14:editId="223199BD">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32097B" w:rsidRPr="004A4AD7" w:rsidRDefault="0032097B" w:rsidP="00A80E62">
            <w:pPr>
              <w:jc w:val="center"/>
              <w:rPr>
                <w:b/>
                <w:lang w:val="en-US"/>
              </w:rPr>
            </w:pPr>
          </w:p>
          <w:p w:rsidR="0032097B" w:rsidRPr="004A4AD7" w:rsidRDefault="0032097B" w:rsidP="00A80E62">
            <w:pPr>
              <w:jc w:val="center"/>
              <w:rPr>
                <w:sz w:val="17"/>
                <w:szCs w:val="17"/>
                <w:lang w:val="tt-RU"/>
              </w:rPr>
            </w:pPr>
            <w:r w:rsidRPr="004A4AD7">
              <w:rPr>
                <w:sz w:val="17"/>
                <w:szCs w:val="17"/>
                <w:lang w:val="tt-RU"/>
              </w:rPr>
              <w:t>ТАТАРСТАН РЕСПУБЛИКАСЫ</w:t>
            </w:r>
          </w:p>
          <w:p w:rsidR="0032097B" w:rsidRPr="004A4AD7" w:rsidRDefault="0032097B" w:rsidP="00A80E62">
            <w:pPr>
              <w:jc w:val="center"/>
              <w:rPr>
                <w:sz w:val="17"/>
                <w:szCs w:val="17"/>
                <w:lang w:val="tt-RU"/>
              </w:rPr>
            </w:pPr>
            <w:r w:rsidRPr="004A4AD7">
              <w:rPr>
                <w:sz w:val="17"/>
                <w:szCs w:val="17"/>
                <w:lang w:val="tt-RU"/>
              </w:rPr>
              <w:t xml:space="preserve">ТҮБӘН КАМА </w:t>
            </w:r>
          </w:p>
          <w:p w:rsidR="0032097B" w:rsidRPr="004A4AD7" w:rsidRDefault="0032097B" w:rsidP="00A80E62">
            <w:pPr>
              <w:jc w:val="center"/>
              <w:rPr>
                <w:sz w:val="17"/>
                <w:szCs w:val="17"/>
              </w:rPr>
            </w:pPr>
            <w:r w:rsidRPr="004A4AD7">
              <w:rPr>
                <w:sz w:val="17"/>
                <w:szCs w:val="17"/>
                <w:lang w:val="tt-RU"/>
              </w:rPr>
              <w:t xml:space="preserve">ШӘҺӘР СОВЕТЫ </w:t>
            </w:r>
          </w:p>
          <w:p w:rsidR="0032097B" w:rsidRPr="004A4AD7" w:rsidRDefault="0032097B" w:rsidP="00A80E62">
            <w:pPr>
              <w:jc w:val="center"/>
              <w:rPr>
                <w:sz w:val="8"/>
                <w:szCs w:val="8"/>
              </w:rPr>
            </w:pPr>
          </w:p>
          <w:p w:rsidR="0032097B" w:rsidRPr="004A4AD7" w:rsidRDefault="0032097B" w:rsidP="00A80E62">
            <w:pPr>
              <w:jc w:val="center"/>
              <w:rPr>
                <w:sz w:val="15"/>
                <w:szCs w:val="15"/>
                <w:lang w:val="tt-RU"/>
              </w:rPr>
            </w:pPr>
            <w:r w:rsidRPr="004A4AD7">
              <w:rPr>
                <w:sz w:val="15"/>
                <w:szCs w:val="15"/>
                <w:lang w:val="tt-RU"/>
              </w:rPr>
              <w:t>Төзүчеләр пр., 12 нче йорт, Түбән Кама шәһәре, 423570</w:t>
            </w:r>
          </w:p>
        </w:tc>
      </w:tr>
      <w:tr w:rsidR="0032097B" w:rsidRPr="004A4AD7" w:rsidTr="003F5E18">
        <w:trPr>
          <w:trHeight w:val="68"/>
        </w:trPr>
        <w:tc>
          <w:tcPr>
            <w:tcW w:w="9639" w:type="dxa"/>
            <w:gridSpan w:val="4"/>
          </w:tcPr>
          <w:p w:rsidR="0032097B" w:rsidRPr="004A4AD7" w:rsidRDefault="0032097B" w:rsidP="00A80E62">
            <w:pPr>
              <w:spacing w:after="40"/>
              <w:jc w:val="center"/>
              <w:rPr>
                <w:sz w:val="16"/>
                <w:szCs w:val="16"/>
                <w:lang w:val="tt-RU"/>
              </w:rPr>
            </w:pPr>
            <w:r w:rsidRPr="004A4AD7">
              <w:rPr>
                <w:sz w:val="16"/>
                <w:szCs w:val="16"/>
                <w:lang w:val="tt-RU"/>
              </w:rPr>
              <w:t xml:space="preserve">Тел./факс: (8555) 42-42-66.  </w:t>
            </w:r>
            <w:r w:rsidRPr="004A4AD7">
              <w:rPr>
                <w:sz w:val="16"/>
                <w:szCs w:val="16"/>
                <w:lang w:val="en-US"/>
              </w:rPr>
              <w:t>E</w:t>
            </w:r>
            <w:r w:rsidRPr="004A4AD7">
              <w:rPr>
                <w:sz w:val="16"/>
                <w:szCs w:val="16"/>
              </w:rPr>
              <w:t>-</w:t>
            </w:r>
            <w:r w:rsidRPr="004A4AD7">
              <w:rPr>
                <w:sz w:val="16"/>
                <w:szCs w:val="16"/>
                <w:lang w:val="en-US"/>
              </w:rPr>
              <w:t>mail</w:t>
            </w:r>
            <w:r w:rsidRPr="004A4AD7">
              <w:rPr>
                <w:sz w:val="16"/>
                <w:szCs w:val="16"/>
                <w:lang w:val="tt-RU"/>
              </w:rPr>
              <w:t xml:space="preserve">: </w:t>
            </w:r>
            <w:proofErr w:type="spellStart"/>
            <w:r w:rsidRPr="004A4AD7">
              <w:rPr>
                <w:sz w:val="16"/>
                <w:szCs w:val="16"/>
                <w:lang w:val="en-US"/>
              </w:rPr>
              <w:t>Gorsovet</w:t>
            </w:r>
            <w:proofErr w:type="spellEnd"/>
            <w:r w:rsidRPr="004A4AD7">
              <w:rPr>
                <w:sz w:val="16"/>
                <w:szCs w:val="16"/>
              </w:rPr>
              <w:t>.</w:t>
            </w:r>
            <w:proofErr w:type="spellStart"/>
            <w:r w:rsidRPr="004A4AD7">
              <w:rPr>
                <w:sz w:val="16"/>
                <w:szCs w:val="16"/>
                <w:lang w:val="en-US"/>
              </w:rPr>
              <w:t>Nk</w:t>
            </w:r>
            <w:proofErr w:type="spellEnd"/>
            <w:r w:rsidRPr="004A4AD7">
              <w:rPr>
                <w:sz w:val="16"/>
                <w:szCs w:val="16"/>
              </w:rPr>
              <w:t>@</w:t>
            </w:r>
            <w:proofErr w:type="spellStart"/>
            <w:r w:rsidRPr="004A4AD7">
              <w:rPr>
                <w:sz w:val="16"/>
                <w:szCs w:val="16"/>
                <w:lang w:val="en-US"/>
              </w:rPr>
              <w:t>tatar</w:t>
            </w:r>
            <w:proofErr w:type="spellEnd"/>
            <w:r w:rsidRPr="004A4AD7">
              <w:rPr>
                <w:sz w:val="16"/>
                <w:szCs w:val="16"/>
              </w:rPr>
              <w:t>.</w:t>
            </w:r>
            <w:proofErr w:type="spellStart"/>
            <w:r w:rsidRPr="004A4AD7">
              <w:rPr>
                <w:sz w:val="16"/>
                <w:szCs w:val="16"/>
                <w:lang w:val="en-US"/>
              </w:rPr>
              <w:t>ru</w:t>
            </w:r>
            <w:proofErr w:type="spellEnd"/>
          </w:p>
        </w:tc>
      </w:tr>
      <w:tr w:rsidR="0032097B" w:rsidRPr="004A4AD7" w:rsidTr="003F5E18">
        <w:trPr>
          <w:trHeight w:val="85"/>
        </w:trPr>
        <w:tc>
          <w:tcPr>
            <w:tcW w:w="5246" w:type="dxa"/>
            <w:gridSpan w:val="2"/>
          </w:tcPr>
          <w:p w:rsidR="0032097B" w:rsidRPr="004A4AD7" w:rsidRDefault="0032097B" w:rsidP="00A80E62">
            <w:pPr>
              <w:rPr>
                <w:sz w:val="16"/>
                <w:szCs w:val="16"/>
                <w:lang w:val="tt-RU"/>
              </w:rPr>
            </w:pPr>
            <w:r>
              <w:rPr>
                <w:noProof/>
                <w:sz w:val="27"/>
              </w:rPr>
              <mc:AlternateContent>
                <mc:Choice Requires="wps">
                  <w:drawing>
                    <wp:anchor distT="0" distB="0" distL="114300" distR="114300" simplePos="0" relativeHeight="251669504" behindDoc="0" locked="0" layoutInCell="1" allowOverlap="1" wp14:anchorId="63E3B1D6" wp14:editId="312A5834">
                      <wp:simplePos x="0" y="0"/>
                      <wp:positionH relativeFrom="column">
                        <wp:posOffset>-80645</wp:posOffset>
                      </wp:positionH>
                      <wp:positionV relativeFrom="paragraph">
                        <wp:posOffset>27305</wp:posOffset>
                      </wp:positionV>
                      <wp:extent cx="6130925" cy="0"/>
                      <wp:effectExtent l="7620" t="13970" r="5080" b="5080"/>
                      <wp:wrapNone/>
                      <wp:docPr id="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494727" id="_x0000_t32" coordsize="21600,21600" o:spt="32" o:oned="t" path="m,l21600,21600e" filled="f">
                      <v:path arrowok="t" fillok="f" o:connecttype="none"/>
                      <o:lock v:ext="edit" shapetype="t"/>
                    </v:shapetype>
                    <v:shape id="AutoShape 31" o:spid="_x0000_s1026" type="#_x0000_t32" style="position:absolute;margin-left:-6.35pt;margin-top:2.15pt;width:482.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" strokecolor="#00b050"/>
                  </w:pict>
                </mc:Fallback>
              </mc:AlternateContent>
            </w:r>
            <w:r>
              <w:rPr>
                <w:noProof/>
                <w:sz w:val="27"/>
              </w:rPr>
              <mc:AlternateContent>
                <mc:Choice Requires="wps">
                  <w:drawing>
                    <wp:anchor distT="0" distB="0" distL="114300" distR="114300" simplePos="0" relativeHeight="251668480" behindDoc="0" locked="0" layoutInCell="1" allowOverlap="1" wp14:anchorId="4086873A" wp14:editId="03FE88BA">
                      <wp:simplePos x="0" y="0"/>
                      <wp:positionH relativeFrom="column">
                        <wp:posOffset>-80645</wp:posOffset>
                      </wp:positionH>
                      <wp:positionV relativeFrom="paragraph">
                        <wp:posOffset>20955</wp:posOffset>
                      </wp:positionV>
                      <wp:extent cx="6130925" cy="0"/>
                      <wp:effectExtent l="7620" t="7620" r="5080" b="11430"/>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71D4EE" id="AutoShape 30" o:spid="_x0000_s1026" type="#_x0000_t32" style="position:absolute;margin-left:-6.35pt;margin-top:1.65pt;width:482.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" strokecolor="yellow"/>
                  </w:pict>
                </mc:Fallback>
              </mc:AlternateContent>
            </w:r>
            <w:r>
              <w:rPr>
                <w:noProof/>
                <w:sz w:val="27"/>
              </w:rPr>
              <mc:AlternateContent>
                <mc:Choice Requires="wps">
                  <w:drawing>
                    <wp:anchor distT="0" distB="0" distL="114300" distR="114300" simplePos="0" relativeHeight="251667456" behindDoc="0" locked="0" layoutInCell="1" allowOverlap="1" wp14:anchorId="56CFF414" wp14:editId="02D37910">
                      <wp:simplePos x="0" y="0"/>
                      <wp:positionH relativeFrom="column">
                        <wp:posOffset>-80645</wp:posOffset>
                      </wp:positionH>
                      <wp:positionV relativeFrom="paragraph">
                        <wp:posOffset>1270</wp:posOffset>
                      </wp:positionV>
                      <wp:extent cx="6130925" cy="6350"/>
                      <wp:effectExtent l="7620" t="6985" r="5080" b="5715"/>
                      <wp:wrapNone/>
                      <wp:docPr id="2"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8105F8" id="AutoShape 29" o:spid="_x0000_s1026" type="#_x0000_t32" style="position:absolute;margin-left:-6.35pt;margin-top:.1pt;width:482.75pt;height:.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" strokecolor="#365f91"/>
                  </w:pict>
                </mc:Fallback>
              </mc:AlternateContent>
            </w:r>
          </w:p>
          <w:p w:rsidR="0032097B" w:rsidRPr="004A4AD7" w:rsidRDefault="0032097B" w:rsidP="00A80E62">
            <w:pPr>
              <w:rPr>
                <w:b/>
                <w:lang w:val="tt-RU"/>
              </w:rPr>
            </w:pPr>
            <w:r w:rsidRPr="004A4AD7">
              <w:rPr>
                <w:b/>
                <w:lang w:val="tt-RU"/>
              </w:rPr>
              <w:t xml:space="preserve">                              РЕШЕНИЕ</w:t>
            </w:r>
          </w:p>
          <w:p w:rsidR="0032097B" w:rsidRPr="004A4AD7" w:rsidRDefault="0032097B" w:rsidP="00A80E62">
            <w:pPr>
              <w:rPr>
                <w:sz w:val="17"/>
                <w:szCs w:val="17"/>
                <w:lang w:val="tt-RU"/>
              </w:rPr>
            </w:pPr>
          </w:p>
          <w:p w:rsidR="0032097B" w:rsidRPr="004A4AD7" w:rsidRDefault="0032097B" w:rsidP="00A80E62">
            <w:pPr>
              <w:rPr>
                <w:sz w:val="16"/>
                <w:szCs w:val="16"/>
                <w:lang w:val="tt-RU"/>
              </w:rPr>
            </w:pPr>
          </w:p>
          <w:p w:rsidR="0032097B" w:rsidRPr="004A4AD7" w:rsidRDefault="008051F7" w:rsidP="00A80E62">
            <w:pPr>
              <w:rPr>
                <w:lang w:val="tt-RU"/>
              </w:rPr>
            </w:pPr>
            <w:r>
              <w:rPr>
                <w:lang w:val="tt-RU"/>
              </w:rPr>
              <w:t>2021 елның 1 сентябре  № 41</w:t>
            </w:r>
            <w:r w:rsidR="0032097B">
              <w:rPr>
                <w:lang w:val="tt-RU"/>
              </w:rPr>
              <w:t xml:space="preserve">                                                                                                    </w:t>
            </w:r>
          </w:p>
        </w:tc>
        <w:tc>
          <w:tcPr>
            <w:tcW w:w="4393" w:type="dxa"/>
            <w:gridSpan w:val="2"/>
          </w:tcPr>
          <w:p w:rsidR="0032097B" w:rsidRPr="004A4AD7" w:rsidRDefault="0032097B" w:rsidP="00A80E62">
            <w:pPr>
              <w:rPr>
                <w:b/>
                <w:sz w:val="17"/>
                <w:szCs w:val="17"/>
                <w:lang w:val="tt-RU"/>
              </w:rPr>
            </w:pPr>
          </w:p>
          <w:p w:rsidR="0032097B" w:rsidRPr="004A4AD7" w:rsidRDefault="0032097B" w:rsidP="00A80E62">
            <w:pPr>
              <w:ind w:firstLine="1236"/>
              <w:rPr>
                <w:b/>
                <w:lang w:val="tt-RU"/>
              </w:rPr>
            </w:pPr>
            <w:r w:rsidRPr="004A4AD7">
              <w:rPr>
                <w:b/>
                <w:lang w:val="tt-RU"/>
              </w:rPr>
              <w:t>КАРАР</w:t>
            </w:r>
          </w:p>
        </w:tc>
      </w:tr>
    </w:tbl>
    <w:p w:rsidR="00F13772" w:rsidRPr="00B73DA7" w:rsidRDefault="00F13772" w:rsidP="00F13772">
      <w:pPr>
        <w:jc w:val="right"/>
        <w:rPr>
          <w:b/>
          <w:sz w:val="28"/>
          <w:szCs w:val="28"/>
        </w:rPr>
      </w:pPr>
    </w:p>
    <w:p w:rsidR="00323046" w:rsidRPr="008051F7" w:rsidRDefault="00323046" w:rsidP="003B7538">
      <w:pPr>
        <w:contextualSpacing/>
        <w:jc w:val="center"/>
        <w:rPr>
          <w:sz w:val="28"/>
          <w:szCs w:val="28"/>
        </w:rPr>
      </w:pPr>
      <w:proofErr w:type="spellStart"/>
      <w:r w:rsidRPr="008051F7">
        <w:rPr>
          <w:sz w:val="28"/>
          <w:szCs w:val="28"/>
        </w:rPr>
        <w:t>Түбән</w:t>
      </w:r>
      <w:proofErr w:type="spellEnd"/>
      <w:r w:rsidRPr="008051F7">
        <w:rPr>
          <w:sz w:val="28"/>
          <w:szCs w:val="28"/>
        </w:rPr>
        <w:t xml:space="preserve"> Кама </w:t>
      </w:r>
      <w:proofErr w:type="spellStart"/>
      <w:r w:rsidRPr="008051F7">
        <w:rPr>
          <w:sz w:val="28"/>
          <w:szCs w:val="28"/>
        </w:rPr>
        <w:t>шәһәр</w:t>
      </w:r>
      <w:proofErr w:type="spellEnd"/>
      <w:r w:rsidRPr="008051F7">
        <w:rPr>
          <w:sz w:val="28"/>
          <w:szCs w:val="28"/>
        </w:rPr>
        <w:t xml:space="preserve"> </w:t>
      </w:r>
      <w:proofErr w:type="spellStart"/>
      <w:r w:rsidRPr="008051F7">
        <w:rPr>
          <w:sz w:val="28"/>
          <w:szCs w:val="28"/>
        </w:rPr>
        <w:t>Советының</w:t>
      </w:r>
      <w:proofErr w:type="spellEnd"/>
      <w:r w:rsidRPr="008051F7">
        <w:rPr>
          <w:sz w:val="28"/>
          <w:szCs w:val="28"/>
        </w:rPr>
        <w:t xml:space="preserve"> 2019 </w:t>
      </w:r>
      <w:proofErr w:type="spellStart"/>
      <w:r w:rsidRPr="008051F7">
        <w:rPr>
          <w:sz w:val="28"/>
          <w:szCs w:val="28"/>
        </w:rPr>
        <w:t>елның</w:t>
      </w:r>
      <w:proofErr w:type="spellEnd"/>
      <w:r w:rsidRPr="008051F7">
        <w:rPr>
          <w:sz w:val="28"/>
          <w:szCs w:val="28"/>
        </w:rPr>
        <w:t xml:space="preserve"> 25 </w:t>
      </w:r>
      <w:proofErr w:type="spellStart"/>
      <w:r w:rsidRPr="008051F7">
        <w:rPr>
          <w:sz w:val="28"/>
          <w:szCs w:val="28"/>
        </w:rPr>
        <w:t>июлендәге</w:t>
      </w:r>
      <w:proofErr w:type="spellEnd"/>
      <w:r w:rsidRPr="008051F7">
        <w:rPr>
          <w:sz w:val="28"/>
          <w:szCs w:val="28"/>
        </w:rPr>
        <w:t xml:space="preserve"> 28 </w:t>
      </w:r>
      <w:proofErr w:type="spellStart"/>
      <w:r w:rsidRPr="008051F7">
        <w:rPr>
          <w:sz w:val="28"/>
          <w:szCs w:val="28"/>
        </w:rPr>
        <w:t>номерлы</w:t>
      </w:r>
      <w:proofErr w:type="spellEnd"/>
      <w:r w:rsidRPr="008051F7">
        <w:rPr>
          <w:sz w:val="28"/>
          <w:szCs w:val="28"/>
        </w:rPr>
        <w:t xml:space="preserve"> </w:t>
      </w:r>
      <w:proofErr w:type="spellStart"/>
      <w:r w:rsidRPr="008051F7">
        <w:rPr>
          <w:sz w:val="28"/>
          <w:szCs w:val="28"/>
        </w:rPr>
        <w:t>карары</w:t>
      </w:r>
      <w:proofErr w:type="spellEnd"/>
      <w:r w:rsidRPr="008051F7">
        <w:rPr>
          <w:sz w:val="28"/>
          <w:szCs w:val="28"/>
        </w:rPr>
        <w:t xml:space="preserve"> </w:t>
      </w:r>
      <w:proofErr w:type="spellStart"/>
      <w:r w:rsidRPr="008051F7">
        <w:rPr>
          <w:sz w:val="28"/>
          <w:szCs w:val="28"/>
        </w:rPr>
        <w:t>белән</w:t>
      </w:r>
      <w:proofErr w:type="spellEnd"/>
      <w:r w:rsidRPr="008051F7">
        <w:rPr>
          <w:sz w:val="28"/>
          <w:szCs w:val="28"/>
        </w:rPr>
        <w:t xml:space="preserve"> </w:t>
      </w:r>
      <w:proofErr w:type="spellStart"/>
      <w:r w:rsidRPr="008051F7">
        <w:rPr>
          <w:sz w:val="28"/>
          <w:szCs w:val="28"/>
        </w:rPr>
        <w:t>ра</w:t>
      </w:r>
      <w:r w:rsidR="0009000A" w:rsidRPr="008051F7">
        <w:rPr>
          <w:sz w:val="28"/>
          <w:szCs w:val="28"/>
        </w:rPr>
        <w:t>сланган</w:t>
      </w:r>
      <w:proofErr w:type="spellEnd"/>
      <w:r w:rsidR="0009000A" w:rsidRPr="008051F7">
        <w:rPr>
          <w:sz w:val="28"/>
          <w:szCs w:val="28"/>
        </w:rPr>
        <w:t xml:space="preserve"> кече </w:t>
      </w:r>
      <w:proofErr w:type="spellStart"/>
      <w:r w:rsidR="0009000A" w:rsidRPr="008051F7">
        <w:rPr>
          <w:sz w:val="28"/>
          <w:szCs w:val="28"/>
        </w:rPr>
        <w:t>һәм</w:t>
      </w:r>
      <w:proofErr w:type="spellEnd"/>
      <w:r w:rsidR="0009000A" w:rsidRPr="008051F7">
        <w:rPr>
          <w:sz w:val="28"/>
          <w:szCs w:val="28"/>
        </w:rPr>
        <w:t xml:space="preserve"> </w:t>
      </w:r>
      <w:proofErr w:type="spellStart"/>
      <w:r w:rsidR="0009000A" w:rsidRPr="008051F7">
        <w:rPr>
          <w:sz w:val="28"/>
          <w:szCs w:val="28"/>
        </w:rPr>
        <w:t>урта</w:t>
      </w:r>
      <w:proofErr w:type="spellEnd"/>
      <w:r w:rsidR="0009000A" w:rsidRPr="008051F7">
        <w:rPr>
          <w:sz w:val="28"/>
          <w:szCs w:val="28"/>
        </w:rPr>
        <w:t xml:space="preserve"> </w:t>
      </w:r>
      <w:proofErr w:type="spellStart"/>
      <w:r w:rsidR="0009000A" w:rsidRPr="008051F7">
        <w:rPr>
          <w:sz w:val="28"/>
          <w:szCs w:val="28"/>
        </w:rPr>
        <w:t>эшкуарлык</w:t>
      </w:r>
      <w:proofErr w:type="spellEnd"/>
      <w:r w:rsidRPr="008051F7">
        <w:rPr>
          <w:sz w:val="28"/>
          <w:szCs w:val="28"/>
        </w:rPr>
        <w:t xml:space="preserve"> </w:t>
      </w:r>
      <w:proofErr w:type="spellStart"/>
      <w:r w:rsidRPr="008051F7">
        <w:rPr>
          <w:sz w:val="28"/>
          <w:szCs w:val="28"/>
        </w:rPr>
        <w:t>субъектлары</w:t>
      </w:r>
      <w:proofErr w:type="spellEnd"/>
      <w:r w:rsidRPr="008051F7">
        <w:rPr>
          <w:sz w:val="28"/>
          <w:szCs w:val="28"/>
        </w:rPr>
        <w:t xml:space="preserve"> </w:t>
      </w:r>
      <w:proofErr w:type="spellStart"/>
      <w:r w:rsidRPr="008051F7">
        <w:rPr>
          <w:sz w:val="28"/>
          <w:szCs w:val="28"/>
        </w:rPr>
        <w:t>тарафыннан</w:t>
      </w:r>
      <w:proofErr w:type="spellEnd"/>
      <w:r w:rsidRPr="008051F7">
        <w:rPr>
          <w:sz w:val="28"/>
          <w:szCs w:val="28"/>
        </w:rPr>
        <w:t xml:space="preserve"> </w:t>
      </w:r>
      <w:proofErr w:type="spellStart"/>
      <w:r w:rsidRPr="008051F7">
        <w:rPr>
          <w:sz w:val="28"/>
          <w:szCs w:val="28"/>
        </w:rPr>
        <w:t>гамәлгә</w:t>
      </w:r>
      <w:proofErr w:type="spellEnd"/>
      <w:r w:rsidRPr="008051F7">
        <w:rPr>
          <w:sz w:val="28"/>
          <w:szCs w:val="28"/>
        </w:rPr>
        <w:t xml:space="preserve"> </w:t>
      </w:r>
      <w:proofErr w:type="spellStart"/>
      <w:r w:rsidRPr="008051F7">
        <w:rPr>
          <w:sz w:val="28"/>
          <w:szCs w:val="28"/>
        </w:rPr>
        <w:t>ашырыла</w:t>
      </w:r>
      <w:proofErr w:type="spellEnd"/>
      <w:r w:rsidRPr="008051F7">
        <w:rPr>
          <w:sz w:val="28"/>
          <w:szCs w:val="28"/>
        </w:rPr>
        <w:t xml:space="preserve"> </w:t>
      </w:r>
      <w:proofErr w:type="spellStart"/>
      <w:r w:rsidRPr="008051F7">
        <w:rPr>
          <w:sz w:val="28"/>
          <w:szCs w:val="28"/>
        </w:rPr>
        <w:t>торган</w:t>
      </w:r>
      <w:proofErr w:type="spellEnd"/>
      <w:r w:rsidRPr="008051F7">
        <w:rPr>
          <w:sz w:val="28"/>
          <w:szCs w:val="28"/>
        </w:rPr>
        <w:t xml:space="preserve"> </w:t>
      </w:r>
      <w:proofErr w:type="spellStart"/>
      <w:r w:rsidRPr="008051F7">
        <w:rPr>
          <w:sz w:val="28"/>
          <w:szCs w:val="28"/>
        </w:rPr>
        <w:t>социаль</w:t>
      </w:r>
      <w:proofErr w:type="spellEnd"/>
      <w:r w:rsidRPr="008051F7">
        <w:rPr>
          <w:sz w:val="28"/>
          <w:szCs w:val="28"/>
        </w:rPr>
        <w:t xml:space="preserve"> </w:t>
      </w:r>
      <w:proofErr w:type="spellStart"/>
      <w:r w:rsidRPr="008051F7">
        <w:rPr>
          <w:sz w:val="28"/>
          <w:szCs w:val="28"/>
        </w:rPr>
        <w:t>әһәмиятле</w:t>
      </w:r>
      <w:proofErr w:type="spellEnd"/>
      <w:r w:rsidRPr="008051F7">
        <w:rPr>
          <w:sz w:val="28"/>
          <w:szCs w:val="28"/>
        </w:rPr>
        <w:t xml:space="preserve"> </w:t>
      </w:r>
      <w:proofErr w:type="spellStart"/>
      <w:r w:rsidRPr="008051F7">
        <w:rPr>
          <w:sz w:val="28"/>
          <w:szCs w:val="28"/>
        </w:rPr>
        <w:t>эшчәнлек</w:t>
      </w:r>
      <w:proofErr w:type="spellEnd"/>
      <w:r w:rsidRPr="008051F7">
        <w:rPr>
          <w:sz w:val="28"/>
          <w:szCs w:val="28"/>
        </w:rPr>
        <w:t xml:space="preserve"> </w:t>
      </w:r>
      <w:proofErr w:type="spellStart"/>
      <w:r w:rsidRPr="008051F7">
        <w:rPr>
          <w:sz w:val="28"/>
          <w:szCs w:val="28"/>
        </w:rPr>
        <w:t>төрләре</w:t>
      </w:r>
      <w:proofErr w:type="spellEnd"/>
      <w:r w:rsidRPr="008051F7">
        <w:rPr>
          <w:sz w:val="28"/>
          <w:szCs w:val="28"/>
        </w:rPr>
        <w:t xml:space="preserve"> </w:t>
      </w:r>
      <w:proofErr w:type="spellStart"/>
      <w:r w:rsidRPr="008051F7">
        <w:rPr>
          <w:sz w:val="28"/>
          <w:szCs w:val="28"/>
        </w:rPr>
        <w:t>исемлегенә</w:t>
      </w:r>
      <w:proofErr w:type="spellEnd"/>
      <w:r w:rsidRPr="008051F7">
        <w:rPr>
          <w:sz w:val="28"/>
          <w:szCs w:val="28"/>
        </w:rPr>
        <w:t xml:space="preserve"> </w:t>
      </w:r>
      <w:proofErr w:type="spellStart"/>
      <w:r w:rsidRPr="008051F7">
        <w:rPr>
          <w:sz w:val="28"/>
          <w:szCs w:val="28"/>
        </w:rPr>
        <w:t>өстәмәләр</w:t>
      </w:r>
      <w:proofErr w:type="spellEnd"/>
      <w:r w:rsidRPr="008051F7">
        <w:rPr>
          <w:sz w:val="28"/>
          <w:szCs w:val="28"/>
        </w:rPr>
        <w:t xml:space="preserve"> </w:t>
      </w:r>
      <w:proofErr w:type="spellStart"/>
      <w:r w:rsidRPr="008051F7">
        <w:rPr>
          <w:sz w:val="28"/>
          <w:szCs w:val="28"/>
        </w:rPr>
        <w:t>кертү</w:t>
      </w:r>
      <w:proofErr w:type="spellEnd"/>
      <w:r w:rsidRPr="008051F7">
        <w:rPr>
          <w:sz w:val="28"/>
          <w:szCs w:val="28"/>
        </w:rPr>
        <w:t xml:space="preserve"> </w:t>
      </w:r>
      <w:proofErr w:type="spellStart"/>
      <w:r w:rsidRPr="008051F7">
        <w:rPr>
          <w:sz w:val="28"/>
          <w:szCs w:val="28"/>
        </w:rPr>
        <w:t>турында</w:t>
      </w:r>
      <w:proofErr w:type="spellEnd"/>
    </w:p>
    <w:p w:rsidR="003B7538" w:rsidRPr="008051F7" w:rsidRDefault="003B7538" w:rsidP="003B7538">
      <w:pPr>
        <w:ind w:left="6096"/>
        <w:rPr>
          <w:sz w:val="28"/>
          <w:szCs w:val="28"/>
        </w:rPr>
      </w:pPr>
    </w:p>
    <w:p w:rsidR="00323046" w:rsidRPr="008051F7" w:rsidRDefault="00323046" w:rsidP="003B7538">
      <w:pPr>
        <w:shd w:val="clear" w:color="auto" w:fill="FFFFFF"/>
        <w:tabs>
          <w:tab w:val="left" w:pos="10206"/>
        </w:tabs>
        <w:contextualSpacing/>
        <w:jc w:val="both"/>
        <w:outlineLvl w:val="0"/>
        <w:rPr>
          <w:sz w:val="28"/>
          <w:szCs w:val="28"/>
          <w:lang w:val="tt-RU"/>
        </w:rPr>
      </w:pPr>
      <w:r w:rsidRPr="008051F7">
        <w:rPr>
          <w:sz w:val="28"/>
          <w:szCs w:val="28"/>
          <w:lang w:val="tt-RU"/>
        </w:rPr>
        <w:t xml:space="preserve">         «Россия Федерациясендә кече һәм урта эшкуарлыкны үстерү турында» 2007 елның 24 июлендәге 209-ФЗ номерлы Федераль закон, «Россия Федерациясендә җирле үзидарә оештыруның гомуми принциплары турында» 2003 елның </w:t>
      </w:r>
      <w:r w:rsidR="008051F7">
        <w:rPr>
          <w:sz w:val="28"/>
          <w:szCs w:val="28"/>
          <w:lang w:val="tt-RU"/>
        </w:rPr>
        <w:t xml:space="preserve">                                    </w:t>
      </w:r>
      <w:r w:rsidRPr="008051F7">
        <w:rPr>
          <w:sz w:val="28"/>
          <w:szCs w:val="28"/>
          <w:lang w:val="tt-RU"/>
        </w:rPr>
        <w:t>6 октябрендәге 131-ФЗ номерлы Федераль закон (үзгәрешләр һәм өстәмәләр белән), Татарстан Республикасы Түбән Кама муниципаль районы Түбән Кама шәһәре муниципаль берәмлеге Уставы нигезендә, Түбән Кама шәһәр Советы</w:t>
      </w:r>
    </w:p>
    <w:p w:rsidR="003B7538" w:rsidRPr="008051F7" w:rsidRDefault="003B7538" w:rsidP="003B7538">
      <w:pPr>
        <w:shd w:val="clear" w:color="auto" w:fill="FFFFFF"/>
        <w:tabs>
          <w:tab w:val="left" w:pos="10488"/>
        </w:tabs>
        <w:contextualSpacing/>
        <w:jc w:val="both"/>
        <w:outlineLvl w:val="0"/>
        <w:rPr>
          <w:sz w:val="28"/>
          <w:szCs w:val="28"/>
          <w:lang w:val="tt-RU"/>
        </w:rPr>
      </w:pPr>
    </w:p>
    <w:p w:rsidR="003B7538" w:rsidRPr="008051F7" w:rsidRDefault="00323046" w:rsidP="00EE77BD">
      <w:pPr>
        <w:shd w:val="clear" w:color="auto" w:fill="FFFFFF"/>
        <w:tabs>
          <w:tab w:val="left" w:pos="10488"/>
        </w:tabs>
        <w:ind w:firstLine="709"/>
        <w:contextualSpacing/>
        <w:jc w:val="both"/>
        <w:outlineLvl w:val="0"/>
        <w:rPr>
          <w:sz w:val="28"/>
          <w:szCs w:val="28"/>
          <w:lang w:val="tt-RU"/>
        </w:rPr>
      </w:pPr>
      <w:r w:rsidRPr="008051F7">
        <w:rPr>
          <w:sz w:val="28"/>
          <w:szCs w:val="28"/>
          <w:lang w:val="tt-RU"/>
        </w:rPr>
        <w:t>КАРАР БИРӘ</w:t>
      </w:r>
      <w:r w:rsidR="003B7538" w:rsidRPr="008051F7">
        <w:rPr>
          <w:sz w:val="28"/>
          <w:szCs w:val="28"/>
          <w:lang w:val="tt-RU"/>
        </w:rPr>
        <w:t>:</w:t>
      </w:r>
    </w:p>
    <w:p w:rsidR="003B7538" w:rsidRPr="008051F7" w:rsidRDefault="003B7538" w:rsidP="003B7538">
      <w:pPr>
        <w:shd w:val="clear" w:color="auto" w:fill="FFFFFF"/>
        <w:tabs>
          <w:tab w:val="left" w:pos="10488"/>
        </w:tabs>
        <w:contextualSpacing/>
        <w:jc w:val="both"/>
        <w:outlineLvl w:val="0"/>
        <w:rPr>
          <w:sz w:val="28"/>
          <w:szCs w:val="28"/>
          <w:lang w:val="tt-RU"/>
        </w:rPr>
      </w:pPr>
    </w:p>
    <w:p w:rsidR="003B7538" w:rsidRPr="008051F7" w:rsidRDefault="003B7538" w:rsidP="00323046">
      <w:pPr>
        <w:ind w:firstLine="708"/>
        <w:contextualSpacing/>
        <w:jc w:val="both"/>
        <w:rPr>
          <w:sz w:val="28"/>
          <w:szCs w:val="28"/>
          <w:lang w:val="tt-RU"/>
        </w:rPr>
      </w:pPr>
      <w:r w:rsidRPr="008051F7">
        <w:rPr>
          <w:sz w:val="28"/>
          <w:szCs w:val="28"/>
          <w:lang w:val="tt-RU"/>
        </w:rPr>
        <w:t xml:space="preserve">1. </w:t>
      </w:r>
      <w:r w:rsidR="00323046" w:rsidRPr="008051F7">
        <w:rPr>
          <w:sz w:val="28"/>
          <w:szCs w:val="28"/>
          <w:lang w:val="tt-RU"/>
        </w:rPr>
        <w:t>Түбән Кама шәһәр Советының 2019 елның 25 июлендәге 28 номерлы карары белән расланган кече һәм урта эшмәкәрлек субъектлары тарафыннан гамәлгә ашырыла торган социаль әһәмиятле эшчәнлек төрләре исемлегенә әлеге карарга кушымта нигезендә редакциядә юллар өстәргә.</w:t>
      </w:r>
    </w:p>
    <w:p w:rsidR="00323046" w:rsidRPr="008051F7" w:rsidRDefault="00323046" w:rsidP="003B7538">
      <w:pPr>
        <w:ind w:firstLine="708"/>
        <w:contextualSpacing/>
        <w:jc w:val="both"/>
        <w:rPr>
          <w:sz w:val="28"/>
          <w:szCs w:val="28"/>
          <w:lang w:val="tt-RU"/>
        </w:rPr>
      </w:pPr>
      <w:r w:rsidRPr="008051F7">
        <w:rPr>
          <w:sz w:val="28"/>
          <w:szCs w:val="28"/>
          <w:lang w:val="tt-RU"/>
        </w:rPr>
        <w:t>2. Әлеге карарның үтәлешен контрольдә тотуны Түбән Кама шәһәр Советының бюджет сәясәте һәм икътиса</w:t>
      </w:r>
      <w:r w:rsidR="0009000A" w:rsidRPr="008051F7">
        <w:rPr>
          <w:sz w:val="28"/>
          <w:szCs w:val="28"/>
          <w:lang w:val="tt-RU"/>
        </w:rPr>
        <w:t>дый үсеш буенча даими комиссиясенә</w:t>
      </w:r>
      <w:r w:rsidRPr="008051F7">
        <w:rPr>
          <w:sz w:val="28"/>
          <w:szCs w:val="28"/>
          <w:lang w:val="tt-RU"/>
        </w:rPr>
        <w:t xml:space="preserve"> йөкләргә.</w:t>
      </w:r>
    </w:p>
    <w:p w:rsidR="0033203C" w:rsidRPr="008051F7" w:rsidRDefault="0033203C" w:rsidP="003B7538">
      <w:pPr>
        <w:ind w:firstLine="708"/>
        <w:contextualSpacing/>
        <w:jc w:val="both"/>
        <w:rPr>
          <w:sz w:val="28"/>
          <w:szCs w:val="28"/>
          <w:lang w:val="tt-RU"/>
        </w:rPr>
      </w:pPr>
    </w:p>
    <w:p w:rsidR="002C20EC" w:rsidRPr="008051F7" w:rsidRDefault="002C20EC" w:rsidP="002C20EC">
      <w:pPr>
        <w:pStyle w:val="a3"/>
        <w:tabs>
          <w:tab w:val="left" w:pos="0"/>
        </w:tabs>
        <w:spacing w:after="0" w:line="240" w:lineRule="auto"/>
        <w:ind w:left="568"/>
        <w:jc w:val="both"/>
        <w:rPr>
          <w:rFonts w:ascii="Times New Roman" w:hAnsi="Times New Roman"/>
          <w:sz w:val="28"/>
          <w:szCs w:val="28"/>
          <w:lang w:val="tt-RU"/>
        </w:rPr>
      </w:pPr>
    </w:p>
    <w:p w:rsidR="002C20EC" w:rsidRPr="008051F7" w:rsidRDefault="0009000A" w:rsidP="002C20EC">
      <w:pPr>
        <w:contextualSpacing/>
        <w:jc w:val="both"/>
        <w:rPr>
          <w:sz w:val="28"/>
          <w:szCs w:val="28"/>
          <w:lang w:val="tt-RU"/>
        </w:rPr>
      </w:pPr>
      <w:r w:rsidRPr="008051F7">
        <w:rPr>
          <w:sz w:val="28"/>
          <w:szCs w:val="28"/>
          <w:lang w:val="tt-RU"/>
        </w:rPr>
        <w:t>Түбән Кама шәһәре Мэры</w:t>
      </w:r>
      <w:r w:rsidR="002C20EC" w:rsidRPr="008051F7">
        <w:rPr>
          <w:sz w:val="28"/>
          <w:szCs w:val="28"/>
          <w:lang w:val="tt-RU"/>
        </w:rPr>
        <w:tab/>
      </w:r>
      <w:r w:rsidR="002C20EC" w:rsidRPr="008051F7">
        <w:rPr>
          <w:sz w:val="28"/>
          <w:szCs w:val="28"/>
          <w:lang w:val="tt-RU"/>
        </w:rPr>
        <w:tab/>
      </w:r>
      <w:r w:rsidR="002C20EC" w:rsidRPr="008051F7">
        <w:rPr>
          <w:sz w:val="28"/>
          <w:szCs w:val="28"/>
          <w:lang w:val="tt-RU"/>
        </w:rPr>
        <w:tab/>
      </w:r>
      <w:r w:rsidR="002C20EC" w:rsidRPr="008051F7">
        <w:rPr>
          <w:sz w:val="28"/>
          <w:szCs w:val="28"/>
          <w:lang w:val="tt-RU"/>
        </w:rPr>
        <w:tab/>
      </w:r>
      <w:r w:rsidR="002C20EC" w:rsidRPr="008051F7">
        <w:rPr>
          <w:sz w:val="28"/>
          <w:szCs w:val="28"/>
          <w:lang w:val="tt-RU"/>
        </w:rPr>
        <w:tab/>
      </w:r>
      <w:r w:rsidR="000A2A2E" w:rsidRPr="008051F7">
        <w:rPr>
          <w:sz w:val="28"/>
          <w:szCs w:val="28"/>
          <w:lang w:val="tt-RU"/>
        </w:rPr>
        <w:t xml:space="preserve">                       </w:t>
      </w:r>
      <w:r w:rsidR="008051F7">
        <w:rPr>
          <w:sz w:val="28"/>
          <w:szCs w:val="28"/>
          <w:lang w:val="tt-RU"/>
        </w:rPr>
        <w:t xml:space="preserve">       </w:t>
      </w:r>
      <w:r w:rsidR="000A2A2E" w:rsidRPr="008051F7">
        <w:rPr>
          <w:sz w:val="28"/>
          <w:szCs w:val="28"/>
          <w:lang w:val="tt-RU"/>
        </w:rPr>
        <w:t xml:space="preserve"> </w:t>
      </w:r>
      <w:r w:rsidR="00323782" w:rsidRPr="008051F7">
        <w:rPr>
          <w:sz w:val="28"/>
          <w:szCs w:val="28"/>
          <w:lang w:val="tt-RU"/>
        </w:rPr>
        <w:t xml:space="preserve"> </w:t>
      </w:r>
      <w:r w:rsidR="002C20EC" w:rsidRPr="008051F7">
        <w:rPr>
          <w:sz w:val="28"/>
          <w:szCs w:val="28"/>
          <w:lang w:val="tt-RU"/>
        </w:rPr>
        <w:t>А.Р. Метшин</w:t>
      </w:r>
    </w:p>
    <w:p w:rsidR="002C20EC" w:rsidRPr="008051F7" w:rsidRDefault="002C20EC" w:rsidP="002C20EC">
      <w:pPr>
        <w:ind w:right="-23"/>
        <w:contextualSpacing/>
        <w:jc w:val="both"/>
        <w:rPr>
          <w:sz w:val="28"/>
          <w:szCs w:val="28"/>
          <w:lang w:val="tt-RU"/>
        </w:rPr>
      </w:pPr>
    </w:p>
    <w:p w:rsidR="002C20EC" w:rsidRPr="008051F7" w:rsidRDefault="002C20EC" w:rsidP="002C20EC">
      <w:pPr>
        <w:ind w:right="-23"/>
        <w:contextualSpacing/>
        <w:jc w:val="both"/>
        <w:rPr>
          <w:sz w:val="28"/>
          <w:szCs w:val="28"/>
          <w:lang w:val="tt-RU"/>
        </w:rPr>
      </w:pPr>
    </w:p>
    <w:p w:rsidR="00336D00" w:rsidRPr="008051F7" w:rsidRDefault="00336D00" w:rsidP="00336D00">
      <w:pPr>
        <w:ind w:left="6238" w:firstLine="708"/>
        <w:rPr>
          <w:sz w:val="28"/>
          <w:szCs w:val="28"/>
          <w:lang w:val="tt-RU"/>
        </w:rPr>
      </w:pPr>
    </w:p>
    <w:p w:rsidR="00336D00" w:rsidRPr="008051F7" w:rsidRDefault="00336D00" w:rsidP="00336D00">
      <w:pPr>
        <w:ind w:left="6238" w:firstLine="708"/>
        <w:rPr>
          <w:sz w:val="28"/>
          <w:szCs w:val="28"/>
          <w:lang w:val="tt-RU"/>
        </w:rPr>
      </w:pPr>
    </w:p>
    <w:p w:rsidR="00336D00" w:rsidRPr="008051F7" w:rsidRDefault="00336D00" w:rsidP="00336D00">
      <w:pPr>
        <w:ind w:left="6238" w:firstLine="708"/>
        <w:rPr>
          <w:sz w:val="28"/>
          <w:szCs w:val="28"/>
          <w:lang w:val="tt-RU"/>
        </w:rPr>
      </w:pPr>
    </w:p>
    <w:p w:rsidR="00336D00" w:rsidRDefault="00336D00" w:rsidP="00336D00">
      <w:pPr>
        <w:ind w:left="6238" w:firstLine="708"/>
        <w:rPr>
          <w:sz w:val="28"/>
          <w:szCs w:val="28"/>
          <w:lang w:val="tt-RU"/>
        </w:rPr>
      </w:pPr>
    </w:p>
    <w:p w:rsidR="008051F7" w:rsidRDefault="008051F7" w:rsidP="00336D00">
      <w:pPr>
        <w:ind w:left="6238" w:firstLine="708"/>
        <w:rPr>
          <w:sz w:val="28"/>
          <w:szCs w:val="28"/>
          <w:lang w:val="tt-RU"/>
        </w:rPr>
      </w:pPr>
    </w:p>
    <w:p w:rsidR="008051F7" w:rsidRDefault="008051F7" w:rsidP="00336D00">
      <w:pPr>
        <w:ind w:left="6238" w:firstLine="708"/>
        <w:rPr>
          <w:sz w:val="28"/>
          <w:szCs w:val="28"/>
          <w:lang w:val="tt-RU"/>
        </w:rPr>
      </w:pPr>
    </w:p>
    <w:p w:rsidR="008051F7" w:rsidRPr="008051F7" w:rsidRDefault="008051F7" w:rsidP="00336D00">
      <w:pPr>
        <w:ind w:left="6238" w:firstLine="708"/>
        <w:rPr>
          <w:sz w:val="28"/>
          <w:szCs w:val="28"/>
          <w:lang w:val="tt-RU"/>
        </w:rPr>
      </w:pPr>
    </w:p>
    <w:p w:rsidR="00336D00" w:rsidRPr="008051F7" w:rsidRDefault="00336D00" w:rsidP="00336D00">
      <w:pPr>
        <w:ind w:left="6238" w:firstLine="708"/>
        <w:rPr>
          <w:sz w:val="28"/>
          <w:szCs w:val="28"/>
          <w:lang w:val="tt-RU"/>
        </w:rPr>
      </w:pPr>
    </w:p>
    <w:p w:rsidR="00336D00" w:rsidRPr="008051F7" w:rsidRDefault="00336D00" w:rsidP="00336D00">
      <w:pPr>
        <w:ind w:left="6238" w:firstLine="708"/>
        <w:rPr>
          <w:sz w:val="28"/>
          <w:szCs w:val="28"/>
          <w:lang w:val="tt-RU"/>
        </w:rPr>
      </w:pPr>
    </w:p>
    <w:p w:rsidR="00336D00" w:rsidRPr="008051F7" w:rsidRDefault="00336D00" w:rsidP="00336D00">
      <w:pPr>
        <w:ind w:left="6238" w:firstLine="708"/>
        <w:rPr>
          <w:sz w:val="28"/>
          <w:szCs w:val="28"/>
          <w:lang w:val="tt-RU"/>
        </w:rPr>
      </w:pPr>
    </w:p>
    <w:p w:rsidR="008051F7" w:rsidRDefault="008051F7" w:rsidP="00B005DC">
      <w:pPr>
        <w:ind w:left="7513" w:hanging="567"/>
        <w:rPr>
          <w:lang w:val="tt-RU"/>
        </w:rPr>
      </w:pPr>
    </w:p>
    <w:p w:rsidR="008051F7" w:rsidRPr="008051F7" w:rsidRDefault="008051F7" w:rsidP="008051F7">
      <w:pPr>
        <w:ind w:left="5988" w:right="-250" w:firstLine="570"/>
        <w:rPr>
          <w:iCs/>
          <w:szCs w:val="27"/>
          <w:lang w:val="tt-RU"/>
        </w:rPr>
      </w:pPr>
      <w:r w:rsidRPr="008051F7">
        <w:rPr>
          <w:iCs/>
          <w:szCs w:val="27"/>
          <w:lang w:val="tt-RU"/>
        </w:rPr>
        <w:lastRenderedPageBreak/>
        <w:t>Түбән Кама шәһәр Советының</w:t>
      </w:r>
    </w:p>
    <w:p w:rsidR="008051F7" w:rsidRPr="008051F7" w:rsidRDefault="008051F7" w:rsidP="008051F7">
      <w:pPr>
        <w:ind w:left="5988" w:right="-250" w:firstLine="570"/>
        <w:rPr>
          <w:iCs/>
          <w:szCs w:val="27"/>
          <w:lang w:val="tt-RU"/>
        </w:rPr>
      </w:pPr>
      <w:r w:rsidRPr="008051F7">
        <w:rPr>
          <w:iCs/>
          <w:szCs w:val="27"/>
          <w:lang w:val="tt-RU"/>
        </w:rPr>
        <w:t>2021 елның 1 сентябрендәге</w:t>
      </w:r>
    </w:p>
    <w:p w:rsidR="008051F7" w:rsidRPr="00DC6C02" w:rsidRDefault="008051F7" w:rsidP="008051F7">
      <w:pPr>
        <w:ind w:left="5988" w:right="-250" w:firstLine="570"/>
        <w:rPr>
          <w:iCs/>
          <w:szCs w:val="27"/>
          <w:lang w:val="tt-RU"/>
        </w:rPr>
      </w:pPr>
      <w:r w:rsidRPr="00DC6C02">
        <w:rPr>
          <w:iCs/>
          <w:szCs w:val="27"/>
          <w:lang w:val="tt-RU"/>
        </w:rPr>
        <w:t>41 номерлы карарына</w:t>
      </w:r>
      <w:r w:rsidR="00DC6C02">
        <w:rPr>
          <w:iCs/>
          <w:szCs w:val="27"/>
          <w:lang w:val="tt-RU"/>
        </w:rPr>
        <w:t xml:space="preserve"> </w:t>
      </w:r>
      <w:r w:rsidRPr="00DC6C02">
        <w:rPr>
          <w:iCs/>
          <w:szCs w:val="27"/>
          <w:lang w:val="tt-RU"/>
        </w:rPr>
        <w:t>кушымта</w:t>
      </w:r>
    </w:p>
    <w:p w:rsidR="00414714" w:rsidRPr="008051F7" w:rsidRDefault="00414714" w:rsidP="00414714">
      <w:pPr>
        <w:rPr>
          <w:sz w:val="28"/>
          <w:szCs w:val="28"/>
          <w:lang w:val="tt-RU"/>
        </w:rPr>
      </w:pPr>
    </w:p>
    <w:p w:rsidR="0009000A" w:rsidRPr="008051F7" w:rsidRDefault="00414714" w:rsidP="0009000A">
      <w:pPr>
        <w:autoSpaceDE w:val="0"/>
        <w:autoSpaceDN w:val="0"/>
        <w:adjustRightInd w:val="0"/>
        <w:jc w:val="center"/>
        <w:rPr>
          <w:b/>
          <w:sz w:val="28"/>
          <w:szCs w:val="28"/>
          <w:lang w:val="tt-RU"/>
        </w:rPr>
      </w:pPr>
      <w:r w:rsidRPr="008051F7">
        <w:rPr>
          <w:sz w:val="28"/>
          <w:szCs w:val="28"/>
          <w:lang w:val="tt-RU"/>
        </w:rPr>
        <w:tab/>
      </w:r>
      <w:bookmarkStart w:id="0" w:name="_GoBack"/>
      <w:bookmarkEnd w:id="0"/>
    </w:p>
    <w:p w:rsidR="003B7538" w:rsidRPr="008051F7" w:rsidRDefault="0009000A" w:rsidP="0009000A">
      <w:pPr>
        <w:autoSpaceDE w:val="0"/>
        <w:autoSpaceDN w:val="0"/>
        <w:adjustRightInd w:val="0"/>
        <w:ind w:firstLine="540"/>
        <w:jc w:val="center"/>
        <w:rPr>
          <w:sz w:val="28"/>
          <w:szCs w:val="28"/>
          <w:lang w:val="tt-RU"/>
        </w:rPr>
      </w:pPr>
      <w:r w:rsidRPr="008051F7">
        <w:rPr>
          <w:sz w:val="28"/>
          <w:szCs w:val="28"/>
          <w:lang w:val="tt-RU"/>
        </w:rPr>
        <w:t>Кече һәм урта эшкуарлык субъектлары тарафыннан гамәлгә ашырыла торган социаль әһәмиятле эшчәнлек төрләре исемлеге</w:t>
      </w:r>
    </w:p>
    <w:p w:rsidR="003B7538" w:rsidRPr="008051F7" w:rsidRDefault="003B7538" w:rsidP="003B7538">
      <w:pPr>
        <w:autoSpaceDE w:val="0"/>
        <w:autoSpaceDN w:val="0"/>
        <w:adjustRightInd w:val="0"/>
        <w:ind w:firstLine="540"/>
        <w:rPr>
          <w:b/>
          <w:sz w:val="28"/>
          <w:szCs w:val="28"/>
          <w:lang w:val="tt-RU"/>
        </w:rPr>
      </w:pPr>
    </w:p>
    <w:tbl>
      <w:tblPr>
        <w:tblW w:w="9845" w:type="dxa"/>
        <w:tblInd w:w="70" w:type="dxa"/>
        <w:tblLayout w:type="fixed"/>
        <w:tblCellMar>
          <w:left w:w="70" w:type="dxa"/>
          <w:right w:w="70" w:type="dxa"/>
        </w:tblCellMar>
        <w:tblLook w:val="0000" w:firstRow="0" w:lastRow="0" w:firstColumn="0" w:lastColumn="0" w:noHBand="0" w:noVBand="0"/>
      </w:tblPr>
      <w:tblGrid>
        <w:gridCol w:w="2268"/>
        <w:gridCol w:w="7577"/>
      </w:tblGrid>
      <w:tr w:rsidR="003B7538" w:rsidRPr="008051F7" w:rsidTr="00EE77BD">
        <w:trPr>
          <w:cantSplit/>
          <w:trHeight w:val="182"/>
        </w:trPr>
        <w:tc>
          <w:tcPr>
            <w:tcW w:w="2268" w:type="dxa"/>
            <w:tcBorders>
              <w:top w:val="single" w:sz="6" w:space="0" w:color="auto"/>
              <w:left w:val="single" w:sz="6" w:space="0" w:color="auto"/>
              <w:bottom w:val="single" w:sz="6" w:space="0" w:color="auto"/>
              <w:right w:val="single" w:sz="6" w:space="0" w:color="auto"/>
            </w:tcBorders>
          </w:tcPr>
          <w:p w:rsidR="003B7538" w:rsidRPr="008051F7" w:rsidRDefault="003B7538" w:rsidP="00537692">
            <w:pPr>
              <w:jc w:val="center"/>
              <w:rPr>
                <w:sz w:val="28"/>
                <w:szCs w:val="28"/>
                <w:lang w:val="tt-RU"/>
              </w:rPr>
            </w:pPr>
            <w:r w:rsidRPr="008051F7">
              <w:rPr>
                <w:sz w:val="28"/>
                <w:szCs w:val="28"/>
                <w:lang w:val="tt-RU"/>
              </w:rPr>
              <w:t xml:space="preserve"> </w:t>
            </w:r>
            <w:r w:rsidRPr="008051F7">
              <w:rPr>
                <w:sz w:val="28"/>
                <w:szCs w:val="28"/>
              </w:rPr>
              <w:t>ОКВЭД</w:t>
            </w:r>
            <w:r w:rsidR="0009000A" w:rsidRPr="008051F7">
              <w:rPr>
                <w:sz w:val="28"/>
                <w:szCs w:val="28"/>
                <w:lang w:val="tt-RU"/>
              </w:rPr>
              <w:t xml:space="preserve"> коды</w:t>
            </w:r>
          </w:p>
        </w:tc>
        <w:tc>
          <w:tcPr>
            <w:tcW w:w="7577" w:type="dxa"/>
            <w:tcBorders>
              <w:top w:val="single" w:sz="6" w:space="0" w:color="auto"/>
              <w:left w:val="single" w:sz="6" w:space="0" w:color="auto"/>
              <w:bottom w:val="single" w:sz="6" w:space="0" w:color="auto"/>
              <w:right w:val="single" w:sz="6" w:space="0" w:color="auto"/>
            </w:tcBorders>
          </w:tcPr>
          <w:p w:rsidR="003B7538" w:rsidRPr="008051F7" w:rsidRDefault="0009000A" w:rsidP="00537692">
            <w:pPr>
              <w:jc w:val="center"/>
              <w:rPr>
                <w:sz w:val="28"/>
                <w:szCs w:val="28"/>
              </w:rPr>
            </w:pPr>
            <w:proofErr w:type="spellStart"/>
            <w:r w:rsidRPr="008051F7">
              <w:rPr>
                <w:sz w:val="28"/>
                <w:szCs w:val="28"/>
              </w:rPr>
              <w:t>Эшчәнлек</w:t>
            </w:r>
            <w:proofErr w:type="spellEnd"/>
            <w:r w:rsidRPr="008051F7">
              <w:rPr>
                <w:sz w:val="28"/>
                <w:szCs w:val="28"/>
              </w:rPr>
              <w:t xml:space="preserve"> </w:t>
            </w:r>
            <w:proofErr w:type="spellStart"/>
            <w:r w:rsidRPr="008051F7">
              <w:rPr>
                <w:sz w:val="28"/>
                <w:szCs w:val="28"/>
              </w:rPr>
              <w:t>төре</w:t>
            </w:r>
            <w:proofErr w:type="spellEnd"/>
            <w:r w:rsidRPr="008051F7">
              <w:rPr>
                <w:sz w:val="28"/>
                <w:szCs w:val="28"/>
              </w:rPr>
              <w:t xml:space="preserve"> </w:t>
            </w:r>
            <w:proofErr w:type="spellStart"/>
            <w:r w:rsidRPr="008051F7">
              <w:rPr>
                <w:sz w:val="28"/>
                <w:szCs w:val="28"/>
              </w:rPr>
              <w:t>исеме</w:t>
            </w:r>
            <w:proofErr w:type="spellEnd"/>
          </w:p>
        </w:tc>
      </w:tr>
      <w:tr w:rsidR="003B7538" w:rsidRPr="008051F7" w:rsidTr="00EE77BD">
        <w:trPr>
          <w:cantSplit/>
          <w:trHeight w:val="480"/>
        </w:trPr>
        <w:tc>
          <w:tcPr>
            <w:tcW w:w="2268" w:type="dxa"/>
            <w:tcBorders>
              <w:top w:val="single" w:sz="6" w:space="0" w:color="auto"/>
              <w:left w:val="single" w:sz="6" w:space="0" w:color="auto"/>
              <w:bottom w:val="single" w:sz="6" w:space="0" w:color="auto"/>
              <w:right w:val="single" w:sz="6" w:space="0" w:color="auto"/>
            </w:tcBorders>
          </w:tcPr>
          <w:p w:rsidR="003B7538" w:rsidRPr="008051F7" w:rsidRDefault="003B7538" w:rsidP="00645206">
            <w:pPr>
              <w:rPr>
                <w:sz w:val="28"/>
                <w:szCs w:val="28"/>
              </w:rPr>
            </w:pPr>
            <w:r w:rsidRPr="008051F7">
              <w:rPr>
                <w:sz w:val="28"/>
                <w:szCs w:val="28"/>
              </w:rPr>
              <w:t>55</w:t>
            </w:r>
          </w:p>
        </w:tc>
        <w:tc>
          <w:tcPr>
            <w:tcW w:w="7577" w:type="dxa"/>
            <w:tcBorders>
              <w:top w:val="single" w:sz="6" w:space="0" w:color="auto"/>
              <w:left w:val="single" w:sz="6" w:space="0" w:color="auto"/>
              <w:bottom w:val="single" w:sz="6" w:space="0" w:color="auto"/>
              <w:right w:val="single" w:sz="6" w:space="0" w:color="auto"/>
            </w:tcBorders>
          </w:tcPr>
          <w:p w:rsidR="003B7538" w:rsidRPr="008051F7" w:rsidRDefault="006B4762" w:rsidP="00645206">
            <w:pPr>
              <w:jc w:val="both"/>
              <w:rPr>
                <w:sz w:val="28"/>
                <w:szCs w:val="28"/>
              </w:rPr>
            </w:pPr>
            <w:proofErr w:type="spellStart"/>
            <w:r w:rsidRPr="008051F7">
              <w:rPr>
                <w:sz w:val="28"/>
                <w:szCs w:val="28"/>
              </w:rPr>
              <w:t>Вакытлыча</w:t>
            </w:r>
            <w:proofErr w:type="spellEnd"/>
            <w:r w:rsidRPr="008051F7">
              <w:rPr>
                <w:sz w:val="28"/>
                <w:szCs w:val="28"/>
              </w:rPr>
              <w:t xml:space="preserve"> </w:t>
            </w:r>
            <w:proofErr w:type="spellStart"/>
            <w:r w:rsidRPr="008051F7">
              <w:rPr>
                <w:sz w:val="28"/>
                <w:szCs w:val="28"/>
              </w:rPr>
              <w:t>яшәү</w:t>
            </w:r>
            <w:proofErr w:type="spellEnd"/>
            <w:r w:rsidRPr="008051F7">
              <w:rPr>
                <w:sz w:val="28"/>
                <w:szCs w:val="28"/>
              </w:rPr>
              <w:t xml:space="preserve"> </w:t>
            </w:r>
            <w:proofErr w:type="spellStart"/>
            <w:r w:rsidRPr="008051F7">
              <w:rPr>
                <w:sz w:val="28"/>
                <w:szCs w:val="28"/>
              </w:rPr>
              <w:t>өчен</w:t>
            </w:r>
            <w:proofErr w:type="spellEnd"/>
            <w:r w:rsidRPr="008051F7">
              <w:rPr>
                <w:sz w:val="28"/>
                <w:szCs w:val="28"/>
              </w:rPr>
              <w:t xml:space="preserve"> </w:t>
            </w:r>
            <w:proofErr w:type="spellStart"/>
            <w:r w:rsidRPr="008051F7">
              <w:rPr>
                <w:sz w:val="28"/>
                <w:szCs w:val="28"/>
              </w:rPr>
              <w:t>урыннар</w:t>
            </w:r>
            <w:proofErr w:type="spellEnd"/>
            <w:r w:rsidRPr="008051F7">
              <w:rPr>
                <w:sz w:val="28"/>
                <w:szCs w:val="28"/>
              </w:rPr>
              <w:t xml:space="preserve"> </w:t>
            </w:r>
            <w:proofErr w:type="spellStart"/>
            <w:r w:rsidRPr="008051F7">
              <w:rPr>
                <w:sz w:val="28"/>
                <w:szCs w:val="28"/>
              </w:rPr>
              <w:t>бирү</w:t>
            </w:r>
            <w:proofErr w:type="spellEnd"/>
            <w:r w:rsidRPr="008051F7">
              <w:rPr>
                <w:sz w:val="28"/>
                <w:szCs w:val="28"/>
              </w:rPr>
              <w:t xml:space="preserve"> </w:t>
            </w:r>
            <w:r w:rsidRPr="008051F7">
              <w:rPr>
                <w:sz w:val="28"/>
                <w:szCs w:val="28"/>
                <w:lang w:val="tt-RU"/>
              </w:rPr>
              <w:t xml:space="preserve">буенча </w:t>
            </w:r>
            <w:proofErr w:type="spellStart"/>
            <w:r w:rsidRPr="008051F7">
              <w:rPr>
                <w:sz w:val="28"/>
                <w:szCs w:val="28"/>
              </w:rPr>
              <w:t>эшчәнлек</w:t>
            </w:r>
            <w:proofErr w:type="spellEnd"/>
          </w:p>
        </w:tc>
      </w:tr>
    </w:tbl>
    <w:p w:rsidR="00414714" w:rsidRPr="008051F7" w:rsidRDefault="00414714" w:rsidP="003B7538">
      <w:pPr>
        <w:jc w:val="both"/>
        <w:rPr>
          <w:sz w:val="28"/>
          <w:szCs w:val="28"/>
        </w:rPr>
      </w:pPr>
    </w:p>
    <w:p w:rsidR="00B73DA7" w:rsidRPr="008051F7" w:rsidRDefault="00B73DA7" w:rsidP="00414714">
      <w:pPr>
        <w:tabs>
          <w:tab w:val="left" w:pos="4332"/>
        </w:tabs>
        <w:rPr>
          <w:sz w:val="28"/>
          <w:szCs w:val="28"/>
        </w:rPr>
      </w:pPr>
    </w:p>
    <w:p w:rsidR="006B4762" w:rsidRPr="008051F7" w:rsidRDefault="006B4762" w:rsidP="00D364CE">
      <w:pPr>
        <w:ind w:left="142" w:right="283" w:hanging="142"/>
        <w:rPr>
          <w:sz w:val="28"/>
          <w:szCs w:val="28"/>
        </w:rPr>
      </w:pPr>
      <w:proofErr w:type="spellStart"/>
      <w:r w:rsidRPr="008051F7">
        <w:rPr>
          <w:sz w:val="28"/>
          <w:szCs w:val="28"/>
        </w:rPr>
        <w:t>Түбән</w:t>
      </w:r>
      <w:proofErr w:type="spellEnd"/>
      <w:r w:rsidRPr="008051F7">
        <w:rPr>
          <w:sz w:val="28"/>
          <w:szCs w:val="28"/>
        </w:rPr>
        <w:t xml:space="preserve"> Кама </w:t>
      </w:r>
      <w:proofErr w:type="spellStart"/>
      <w:r w:rsidRPr="008051F7">
        <w:rPr>
          <w:sz w:val="28"/>
          <w:szCs w:val="28"/>
        </w:rPr>
        <w:t>шәһәре</w:t>
      </w:r>
      <w:proofErr w:type="spellEnd"/>
      <w:r w:rsidRPr="008051F7">
        <w:rPr>
          <w:sz w:val="28"/>
          <w:szCs w:val="28"/>
        </w:rPr>
        <w:t xml:space="preserve"> </w:t>
      </w:r>
    </w:p>
    <w:p w:rsidR="00B73DA7" w:rsidRPr="008051F7" w:rsidRDefault="006B4762" w:rsidP="00EE77BD">
      <w:pPr>
        <w:ind w:left="142" w:right="-2" w:hanging="142"/>
        <w:rPr>
          <w:sz w:val="28"/>
          <w:szCs w:val="28"/>
        </w:rPr>
      </w:pPr>
      <w:r w:rsidRPr="008051F7">
        <w:rPr>
          <w:sz w:val="28"/>
          <w:szCs w:val="28"/>
        </w:rPr>
        <w:t>Мэры</w:t>
      </w:r>
      <w:r w:rsidRPr="008051F7">
        <w:rPr>
          <w:sz w:val="28"/>
          <w:szCs w:val="28"/>
          <w:lang w:val="tt-RU"/>
        </w:rPr>
        <w:t xml:space="preserve"> урынбасары</w:t>
      </w:r>
      <w:r w:rsidR="00B73DA7" w:rsidRPr="008051F7">
        <w:rPr>
          <w:sz w:val="28"/>
          <w:szCs w:val="28"/>
        </w:rPr>
        <w:t xml:space="preserve">                                                            </w:t>
      </w:r>
      <w:r w:rsidR="00EE77BD" w:rsidRPr="008051F7">
        <w:rPr>
          <w:sz w:val="28"/>
          <w:szCs w:val="28"/>
        </w:rPr>
        <w:t xml:space="preserve">         </w:t>
      </w:r>
      <w:r w:rsidR="008051F7">
        <w:rPr>
          <w:sz w:val="28"/>
          <w:szCs w:val="28"/>
        </w:rPr>
        <w:t xml:space="preserve">           </w:t>
      </w:r>
      <w:r w:rsidR="00EE77BD" w:rsidRPr="008051F7">
        <w:rPr>
          <w:sz w:val="28"/>
          <w:szCs w:val="28"/>
        </w:rPr>
        <w:t xml:space="preserve">    </w:t>
      </w:r>
      <w:r w:rsidR="000A2A2E" w:rsidRPr="008051F7">
        <w:rPr>
          <w:sz w:val="28"/>
          <w:szCs w:val="28"/>
        </w:rPr>
        <w:t xml:space="preserve"> </w:t>
      </w:r>
      <w:r w:rsidR="003B7538" w:rsidRPr="008051F7">
        <w:rPr>
          <w:sz w:val="28"/>
          <w:szCs w:val="28"/>
        </w:rPr>
        <w:t xml:space="preserve">М.В. </w:t>
      </w:r>
      <w:proofErr w:type="spellStart"/>
      <w:r w:rsidR="003B7538" w:rsidRPr="008051F7">
        <w:rPr>
          <w:sz w:val="28"/>
          <w:szCs w:val="28"/>
        </w:rPr>
        <w:t>Камелина</w:t>
      </w:r>
      <w:proofErr w:type="spellEnd"/>
    </w:p>
    <w:p w:rsidR="00B73DA7" w:rsidRPr="008051F7" w:rsidRDefault="00B73DA7" w:rsidP="00414714">
      <w:pPr>
        <w:tabs>
          <w:tab w:val="left" w:pos="4332"/>
        </w:tabs>
        <w:rPr>
          <w:sz w:val="28"/>
          <w:szCs w:val="28"/>
        </w:rPr>
      </w:pPr>
    </w:p>
    <w:sectPr w:rsidR="00B73DA7" w:rsidRPr="008051F7" w:rsidSect="008051F7">
      <w:headerReference w:type="default" r:id="rId9"/>
      <w:footerReference w:type="default" r:id="rId10"/>
      <w:footerReference w:type="first" r:id="rId1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3D7" w:rsidRDefault="00FF43D7" w:rsidP="00661A1E">
      <w:r>
        <w:separator/>
      </w:r>
    </w:p>
  </w:endnote>
  <w:endnote w:type="continuationSeparator" w:id="0">
    <w:p w:rsidR="00FF43D7" w:rsidRDefault="00FF43D7"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190607"/>
      <w:docPartObj>
        <w:docPartGallery w:val="Page Numbers (Bottom of Page)"/>
        <w:docPartUnique/>
      </w:docPartObj>
    </w:sdtPr>
    <w:sdtEndPr/>
    <w:sdtContent>
      <w:p w:rsidR="0036023A" w:rsidRDefault="00755F93">
        <w:pPr>
          <w:pStyle w:val="af"/>
          <w:jc w:val="center"/>
        </w:pPr>
        <w:r>
          <w:fldChar w:fldCharType="begin"/>
        </w:r>
        <w:r w:rsidR="0036023A">
          <w:instrText>PAGE   \* MERGEFORMAT</w:instrText>
        </w:r>
        <w:r>
          <w:fldChar w:fldCharType="separate"/>
        </w:r>
        <w:r w:rsidR="00DC6C02">
          <w:rPr>
            <w:noProof/>
          </w:rPr>
          <w:t>2</w:t>
        </w:r>
        <w:r>
          <w:fldChar w:fldCharType="end"/>
        </w:r>
      </w:p>
    </w:sdtContent>
  </w:sdt>
  <w:p w:rsidR="0036023A" w:rsidRDefault="0036023A">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23A" w:rsidRDefault="0036023A">
    <w:pPr>
      <w:pStyle w:val="af"/>
      <w:jc w:val="center"/>
    </w:pPr>
  </w:p>
  <w:p w:rsidR="0036023A" w:rsidRDefault="0036023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3D7" w:rsidRDefault="00FF43D7" w:rsidP="00661A1E">
      <w:r>
        <w:separator/>
      </w:r>
    </w:p>
  </w:footnote>
  <w:footnote w:type="continuationSeparator" w:id="0">
    <w:p w:rsidR="00FF43D7" w:rsidRDefault="00FF43D7" w:rsidP="0066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025" w:rsidRPr="00B73DA7" w:rsidRDefault="00FF43D7" w:rsidP="00B73DA7">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5C9"/>
    <w:rsid w:val="00002A4C"/>
    <w:rsid w:val="000101DE"/>
    <w:rsid w:val="00022979"/>
    <w:rsid w:val="000460FB"/>
    <w:rsid w:val="000714B3"/>
    <w:rsid w:val="0009000A"/>
    <w:rsid w:val="000915D0"/>
    <w:rsid w:val="00091CCC"/>
    <w:rsid w:val="000A2A2E"/>
    <w:rsid w:val="000D0CB7"/>
    <w:rsid w:val="000F4D66"/>
    <w:rsid w:val="000F649D"/>
    <w:rsid w:val="001273A1"/>
    <w:rsid w:val="0016411E"/>
    <w:rsid w:val="001C601A"/>
    <w:rsid w:val="001E1AF3"/>
    <w:rsid w:val="00223627"/>
    <w:rsid w:val="0022465F"/>
    <w:rsid w:val="0022550F"/>
    <w:rsid w:val="00225E2D"/>
    <w:rsid w:val="002341B8"/>
    <w:rsid w:val="00237A08"/>
    <w:rsid w:val="00241546"/>
    <w:rsid w:val="00261BC4"/>
    <w:rsid w:val="0028116D"/>
    <w:rsid w:val="00285D91"/>
    <w:rsid w:val="002C1769"/>
    <w:rsid w:val="002C20EC"/>
    <w:rsid w:val="002D34BE"/>
    <w:rsid w:val="002F4089"/>
    <w:rsid w:val="0032097B"/>
    <w:rsid w:val="00323046"/>
    <w:rsid w:val="00323782"/>
    <w:rsid w:val="0033203C"/>
    <w:rsid w:val="00336D00"/>
    <w:rsid w:val="003504A9"/>
    <w:rsid w:val="0036023A"/>
    <w:rsid w:val="0037193F"/>
    <w:rsid w:val="003B7538"/>
    <w:rsid w:val="003C1B4A"/>
    <w:rsid w:val="003C45C9"/>
    <w:rsid w:val="003F5E18"/>
    <w:rsid w:val="00405A55"/>
    <w:rsid w:val="00414714"/>
    <w:rsid w:val="004510C6"/>
    <w:rsid w:val="00451B24"/>
    <w:rsid w:val="00471218"/>
    <w:rsid w:val="00481788"/>
    <w:rsid w:val="004A7267"/>
    <w:rsid w:val="004C5C95"/>
    <w:rsid w:val="004E3DFC"/>
    <w:rsid w:val="00512E70"/>
    <w:rsid w:val="00536E1E"/>
    <w:rsid w:val="00556E93"/>
    <w:rsid w:val="00557C85"/>
    <w:rsid w:val="00570917"/>
    <w:rsid w:val="00571564"/>
    <w:rsid w:val="00575ABF"/>
    <w:rsid w:val="005801BF"/>
    <w:rsid w:val="005A569E"/>
    <w:rsid w:val="005C1615"/>
    <w:rsid w:val="005C1E04"/>
    <w:rsid w:val="005C4CCA"/>
    <w:rsid w:val="005E0B25"/>
    <w:rsid w:val="005E52D0"/>
    <w:rsid w:val="005E607B"/>
    <w:rsid w:val="00605D6E"/>
    <w:rsid w:val="006102DA"/>
    <w:rsid w:val="00614982"/>
    <w:rsid w:val="00622BAF"/>
    <w:rsid w:val="0063758A"/>
    <w:rsid w:val="00645206"/>
    <w:rsid w:val="0064566B"/>
    <w:rsid w:val="00661A1E"/>
    <w:rsid w:val="00674001"/>
    <w:rsid w:val="00682B83"/>
    <w:rsid w:val="006A3582"/>
    <w:rsid w:val="006B4762"/>
    <w:rsid w:val="006B5F95"/>
    <w:rsid w:val="006C18BC"/>
    <w:rsid w:val="006D4556"/>
    <w:rsid w:val="006D6DD4"/>
    <w:rsid w:val="006E0FA1"/>
    <w:rsid w:val="006F1851"/>
    <w:rsid w:val="00710707"/>
    <w:rsid w:val="00720746"/>
    <w:rsid w:val="0072370E"/>
    <w:rsid w:val="00755F93"/>
    <w:rsid w:val="007D3CDE"/>
    <w:rsid w:val="007E5938"/>
    <w:rsid w:val="008051F7"/>
    <w:rsid w:val="008125F2"/>
    <w:rsid w:val="00820526"/>
    <w:rsid w:val="008D49EE"/>
    <w:rsid w:val="008E37F7"/>
    <w:rsid w:val="008E3E56"/>
    <w:rsid w:val="00907AAF"/>
    <w:rsid w:val="00912F0D"/>
    <w:rsid w:val="009320E2"/>
    <w:rsid w:val="00933666"/>
    <w:rsid w:val="009452DE"/>
    <w:rsid w:val="00955474"/>
    <w:rsid w:val="00957FD2"/>
    <w:rsid w:val="009F1032"/>
    <w:rsid w:val="009F4C82"/>
    <w:rsid w:val="009F6386"/>
    <w:rsid w:val="00A56B12"/>
    <w:rsid w:val="00A66D8A"/>
    <w:rsid w:val="00AA5F0F"/>
    <w:rsid w:val="00AB6733"/>
    <w:rsid w:val="00AC7B76"/>
    <w:rsid w:val="00AE5EB5"/>
    <w:rsid w:val="00B005DC"/>
    <w:rsid w:val="00B162B5"/>
    <w:rsid w:val="00B177F9"/>
    <w:rsid w:val="00B22D2E"/>
    <w:rsid w:val="00B41582"/>
    <w:rsid w:val="00B51942"/>
    <w:rsid w:val="00B661B0"/>
    <w:rsid w:val="00B73DA7"/>
    <w:rsid w:val="00BD383B"/>
    <w:rsid w:val="00C35C92"/>
    <w:rsid w:val="00C74C7E"/>
    <w:rsid w:val="00CF7E5A"/>
    <w:rsid w:val="00D05A7B"/>
    <w:rsid w:val="00D136FD"/>
    <w:rsid w:val="00D364CE"/>
    <w:rsid w:val="00D6073B"/>
    <w:rsid w:val="00D61C52"/>
    <w:rsid w:val="00D7275D"/>
    <w:rsid w:val="00D84C88"/>
    <w:rsid w:val="00D9035B"/>
    <w:rsid w:val="00D95C39"/>
    <w:rsid w:val="00DC6C02"/>
    <w:rsid w:val="00DD0E45"/>
    <w:rsid w:val="00DD3A26"/>
    <w:rsid w:val="00DE0945"/>
    <w:rsid w:val="00DE0D59"/>
    <w:rsid w:val="00E04162"/>
    <w:rsid w:val="00E25946"/>
    <w:rsid w:val="00E4571F"/>
    <w:rsid w:val="00E576E6"/>
    <w:rsid w:val="00E676CB"/>
    <w:rsid w:val="00E902D0"/>
    <w:rsid w:val="00E90988"/>
    <w:rsid w:val="00EA2192"/>
    <w:rsid w:val="00EB10F6"/>
    <w:rsid w:val="00EE77BD"/>
    <w:rsid w:val="00F011F2"/>
    <w:rsid w:val="00F10898"/>
    <w:rsid w:val="00F13772"/>
    <w:rsid w:val="00F30E75"/>
    <w:rsid w:val="00F73741"/>
    <w:rsid w:val="00F749D0"/>
    <w:rsid w:val="00F92D2F"/>
    <w:rsid w:val="00FA0BDE"/>
    <w:rsid w:val="00FA252E"/>
    <w:rsid w:val="00FA382F"/>
    <w:rsid w:val="00FA6E96"/>
    <w:rsid w:val="00FF43D7"/>
    <w:rsid w:val="00FF4D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00DBC"/>
  <w15:docId w15:val="{DB33FFC7-0EB5-4402-9AEE-ADACF757B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table" w:styleId="ae">
    <w:name w:val="Table Grid"/>
    <w:basedOn w:val="a1"/>
    <w:uiPriority w:val="59"/>
    <w:rsid w:val="0041471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footer"/>
    <w:basedOn w:val="a"/>
    <w:link w:val="af0"/>
    <w:uiPriority w:val="99"/>
    <w:unhideWhenUsed/>
    <w:rsid w:val="00B73DA7"/>
    <w:pPr>
      <w:tabs>
        <w:tab w:val="center" w:pos="4677"/>
        <w:tab w:val="right" w:pos="9355"/>
      </w:tabs>
    </w:pPr>
  </w:style>
  <w:style w:type="character" w:customStyle="1" w:styleId="af0">
    <w:name w:val="Нижний колонтитул Знак"/>
    <w:basedOn w:val="a0"/>
    <w:link w:val="af"/>
    <w:uiPriority w:val="99"/>
    <w:rsid w:val="00B73D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45440">
      <w:bodyDiv w:val="1"/>
      <w:marLeft w:val="0"/>
      <w:marRight w:val="0"/>
      <w:marTop w:val="0"/>
      <w:marBottom w:val="0"/>
      <w:divBdr>
        <w:top w:val="none" w:sz="0" w:space="0" w:color="auto"/>
        <w:left w:val="none" w:sz="0" w:space="0" w:color="auto"/>
        <w:bottom w:val="none" w:sz="0" w:space="0" w:color="auto"/>
        <w:right w:val="none" w:sz="0" w:space="0" w:color="auto"/>
      </w:divBdr>
    </w:div>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A5512F-2917-4A28-8E5E-8408FFD40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308</Words>
  <Characters>1761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202-Ахметова Алсу</cp:lastModifiedBy>
  <cp:revision>11</cp:revision>
  <cp:lastPrinted>2021-08-13T11:53:00Z</cp:lastPrinted>
  <dcterms:created xsi:type="dcterms:W3CDTF">2021-08-13T10:05:00Z</dcterms:created>
  <dcterms:modified xsi:type="dcterms:W3CDTF">2021-09-08T12:32:00Z</dcterms:modified>
</cp:coreProperties>
</file>